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266EB" w14:textId="77777777" w:rsidR="00781A79" w:rsidRDefault="00781A79" w:rsidP="00781A79">
      <w:pPr>
        <w:pStyle w:val="NoSpacing"/>
      </w:pPr>
      <w:r>
        <w:rPr>
          <w:u w:val="single"/>
        </w:rPr>
        <w:t>John GODMANSTON</w:t>
      </w:r>
      <w:r>
        <w:t xml:space="preserve">       (fl.1399)</w:t>
      </w:r>
    </w:p>
    <w:p w14:paraId="54A31625" w14:textId="77777777" w:rsidR="00781A79" w:rsidRDefault="00781A79" w:rsidP="00781A79">
      <w:pPr>
        <w:pStyle w:val="NoSpacing"/>
      </w:pPr>
      <w:r>
        <w:t xml:space="preserve">Parson of the church of Ross on Wye and Prebendary of </w:t>
      </w:r>
      <w:proofErr w:type="spellStart"/>
      <w:r>
        <w:t>Putteston</w:t>
      </w:r>
      <w:proofErr w:type="spellEnd"/>
      <w:r>
        <w:t xml:space="preserve"> Major in Hereford </w:t>
      </w:r>
    </w:p>
    <w:p w14:paraId="0F955BF1" w14:textId="77777777" w:rsidR="00781A79" w:rsidRDefault="00781A79" w:rsidP="00781A79">
      <w:pPr>
        <w:pStyle w:val="NoSpacing"/>
      </w:pPr>
      <w:r>
        <w:t>Cathedral.</w:t>
      </w:r>
    </w:p>
    <w:p w14:paraId="6FF4DF80" w14:textId="77777777" w:rsidR="00781A79" w:rsidRDefault="00781A79" w:rsidP="00781A79">
      <w:pPr>
        <w:pStyle w:val="NoSpacing"/>
      </w:pPr>
    </w:p>
    <w:p w14:paraId="202F1F1F" w14:textId="77777777" w:rsidR="00781A79" w:rsidRDefault="00781A79" w:rsidP="00781A79">
      <w:pPr>
        <w:pStyle w:val="NoSpacing"/>
      </w:pPr>
    </w:p>
    <w:p w14:paraId="4AC9B836" w14:textId="77777777" w:rsidR="00781A79" w:rsidRDefault="00781A79" w:rsidP="00781A79">
      <w:pPr>
        <w:pStyle w:val="NoSpacing"/>
      </w:pPr>
      <w:r>
        <w:t xml:space="preserve">  8 Nov.1399</w:t>
      </w:r>
      <w:r>
        <w:tab/>
        <w:t>He was ratified in these offices.</w:t>
      </w:r>
    </w:p>
    <w:p w14:paraId="37ACC230" w14:textId="77777777" w:rsidR="00781A79" w:rsidRDefault="00781A79" w:rsidP="00781A79">
      <w:pPr>
        <w:pStyle w:val="NoSpacing"/>
      </w:pPr>
      <w:r>
        <w:tab/>
      </w:r>
      <w:r>
        <w:tab/>
        <w:t>(C.P.R. 1399-1401 p.55)</w:t>
      </w:r>
    </w:p>
    <w:p w14:paraId="79A28BB8" w14:textId="77777777" w:rsidR="00781A79" w:rsidRDefault="00781A79" w:rsidP="00781A79">
      <w:pPr>
        <w:pStyle w:val="NoSpacing"/>
      </w:pPr>
    </w:p>
    <w:p w14:paraId="6BD6FB57" w14:textId="77777777" w:rsidR="00781A79" w:rsidRDefault="00781A79" w:rsidP="00781A79">
      <w:pPr>
        <w:pStyle w:val="NoSpacing"/>
      </w:pPr>
    </w:p>
    <w:p w14:paraId="31752F38" w14:textId="77777777" w:rsidR="00781A79" w:rsidRDefault="00781A79" w:rsidP="00781A79">
      <w:pPr>
        <w:pStyle w:val="NoSpacing"/>
      </w:pPr>
      <w:r>
        <w:t>27 June 2025</w:t>
      </w:r>
    </w:p>
    <w:p w14:paraId="3E4FDE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2EF29" w14:textId="77777777" w:rsidR="00781A79" w:rsidRDefault="00781A79" w:rsidP="009139A6">
      <w:r>
        <w:separator/>
      </w:r>
    </w:p>
  </w:endnote>
  <w:endnote w:type="continuationSeparator" w:id="0">
    <w:p w14:paraId="09DC4A45" w14:textId="77777777" w:rsidR="00781A79" w:rsidRDefault="00781A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058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2E9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5FF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72E0C" w14:textId="77777777" w:rsidR="00781A79" w:rsidRDefault="00781A79" w:rsidP="009139A6">
      <w:r>
        <w:separator/>
      </w:r>
    </w:p>
  </w:footnote>
  <w:footnote w:type="continuationSeparator" w:id="0">
    <w:p w14:paraId="422CAD52" w14:textId="77777777" w:rsidR="00781A79" w:rsidRDefault="00781A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D63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9F0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8B8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A79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781A79"/>
    <w:rsid w:val="00826F5C"/>
    <w:rsid w:val="009139A6"/>
    <w:rsid w:val="00927C5E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9F55F"/>
  <w15:chartTrackingRefBased/>
  <w15:docId w15:val="{74F11191-0051-4ACF-A3C4-3331CD6D9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2025-06-27T21:00:00Z</dcterms:created>
  <dcterms:modified xsi:type="dcterms:W3CDTF">2025-06-27T21:01:00Z</dcterms:modified>
</cp:coreProperties>
</file>